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2A" w:rsidRPr="00B9110A" w:rsidRDefault="008C632A" w:rsidP="008C632A">
      <w:pPr>
        <w:jc w:val="both"/>
      </w:pPr>
      <w:r w:rsidRPr="00B9110A">
        <w:t>TRƯỜNG ĐẠI HỌC SƯ PHẠM</w:t>
      </w:r>
      <w:r>
        <w:t>-ĐHĐN</w:t>
      </w:r>
      <w:r w:rsidRPr="00B9110A">
        <w:t xml:space="preserve">      </w:t>
      </w:r>
      <w:r w:rsidRPr="00B9110A">
        <w:rPr>
          <w:b/>
        </w:rPr>
        <w:t>CỘNG HOÀ XÃ HỘI CHỦ NGHĨA VIỆT NAM</w:t>
      </w:r>
    </w:p>
    <w:p w:rsidR="008C632A" w:rsidRPr="00AC4C58" w:rsidRDefault="008C632A" w:rsidP="008C632A">
      <w:pPr>
        <w:ind w:hanging="1122"/>
        <w:rPr>
          <w:i/>
        </w:rPr>
      </w:pPr>
      <w:r w:rsidRPr="00B9110A">
        <w:rPr>
          <w:b/>
        </w:rPr>
        <w:t xml:space="preserve">       </w:t>
      </w:r>
      <w:r w:rsidRPr="00B9110A">
        <w:rPr>
          <w:b/>
        </w:rPr>
        <w:tab/>
        <w:t xml:space="preserve"> </w:t>
      </w:r>
      <w:r>
        <w:rPr>
          <w:b/>
        </w:rPr>
        <w:t xml:space="preserve">     </w:t>
      </w:r>
      <w:r w:rsidRPr="00B9110A">
        <w:rPr>
          <w:b/>
        </w:rPr>
        <w:t xml:space="preserve">   </w:t>
      </w:r>
      <w:r>
        <w:rPr>
          <w:b/>
        </w:rPr>
        <w:t>KHOA…………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AC4C58">
        <w:rPr>
          <w:b/>
        </w:rPr>
        <w:t>Độc lập – Tự do – Hạnh phúc</w:t>
      </w:r>
    </w:p>
    <w:p w:rsidR="008C632A" w:rsidRPr="00AC4C58" w:rsidRDefault="006966D9" w:rsidP="008C632A">
      <w:pPr>
        <w:ind w:left="3600" w:right="-382"/>
        <w:rPr>
          <w:i/>
          <w:sz w:val="28"/>
          <w:szCs w:val="28"/>
        </w:rPr>
      </w:pPr>
      <w:r>
        <w:rPr>
          <w:i/>
          <w:noProof/>
          <w:sz w:val="28"/>
          <w:szCs w:val="28"/>
          <w:lang w:val="en-US" w:eastAsia="en-US"/>
        </w:rPr>
        <w:pict>
          <v:line id="_x0000_s1027" style="position:absolute;left:0;text-align:left;z-index:251657216" from="269.1pt,2.7pt" to="418.95pt,2.7pt"/>
        </w:pict>
      </w:r>
      <w:r>
        <w:rPr>
          <w:i/>
          <w:noProof/>
          <w:sz w:val="28"/>
          <w:szCs w:val="28"/>
          <w:lang w:val="en-US" w:eastAsia="en-US"/>
        </w:rPr>
        <w:pict>
          <v:line id="_x0000_s1026" style="position:absolute;left:0;text-align:left;z-index:251658240" from="24.95pt,2.7pt" to="129.45pt,2.7pt"/>
        </w:pict>
      </w:r>
      <w:r w:rsidR="008C632A" w:rsidRPr="00AC4C58">
        <w:rPr>
          <w:i/>
          <w:sz w:val="28"/>
          <w:szCs w:val="28"/>
        </w:rPr>
        <w:t xml:space="preserve">      </w:t>
      </w:r>
    </w:p>
    <w:p w:rsidR="008C632A" w:rsidRPr="00B9110A" w:rsidRDefault="008C632A" w:rsidP="008C632A">
      <w:pPr>
        <w:ind w:left="3600" w:right="-382"/>
        <w:rPr>
          <w:i/>
          <w:sz w:val="28"/>
          <w:szCs w:val="28"/>
        </w:rPr>
      </w:pPr>
      <w:r w:rsidRPr="00B9110A">
        <w:rPr>
          <w:i/>
          <w:sz w:val="28"/>
          <w:szCs w:val="28"/>
        </w:rPr>
        <w:t xml:space="preserve">         </w:t>
      </w:r>
      <w:r>
        <w:rPr>
          <w:i/>
          <w:sz w:val="28"/>
          <w:szCs w:val="28"/>
        </w:rPr>
        <w:t xml:space="preserve">   </w:t>
      </w:r>
      <w:r w:rsidRPr="00B9110A">
        <w:rPr>
          <w:i/>
          <w:sz w:val="28"/>
          <w:szCs w:val="28"/>
        </w:rPr>
        <w:t>Đà Nẵng, ngày     tháng    năm 201</w:t>
      </w:r>
      <w:r>
        <w:rPr>
          <w:i/>
          <w:sz w:val="28"/>
          <w:szCs w:val="28"/>
        </w:rPr>
        <w:t>5</w:t>
      </w:r>
    </w:p>
    <w:p w:rsidR="008C632A" w:rsidRDefault="008C632A" w:rsidP="008C632A">
      <w:pPr>
        <w:ind w:left="3600" w:firstLine="720"/>
        <w:rPr>
          <w:i/>
          <w:sz w:val="28"/>
          <w:szCs w:val="28"/>
        </w:rPr>
      </w:pPr>
    </w:p>
    <w:p w:rsidR="008C632A" w:rsidRDefault="008C632A" w:rsidP="008C632A">
      <w:pPr>
        <w:spacing w:line="360" w:lineRule="auto"/>
        <w:jc w:val="center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>GIẤY ĐỀ NGHỊ</w:t>
      </w:r>
    </w:p>
    <w:p w:rsidR="008C632A" w:rsidRPr="00AC4C58" w:rsidRDefault="008C632A" w:rsidP="008C632A">
      <w:pPr>
        <w:spacing w:line="360" w:lineRule="auto"/>
        <w:jc w:val="center"/>
        <w:rPr>
          <w:sz w:val="28"/>
          <w:szCs w:val="28"/>
        </w:rPr>
      </w:pPr>
      <w:r w:rsidRPr="00AC4C58">
        <w:rPr>
          <w:sz w:val="28"/>
          <w:szCs w:val="28"/>
        </w:rPr>
        <w:t xml:space="preserve">Về việc thanh toán </w:t>
      </w:r>
      <w:r w:rsidR="000206CF">
        <w:rPr>
          <w:sz w:val="28"/>
          <w:szCs w:val="28"/>
        </w:rPr>
        <w:t>kinh phí cho Hội đồng đánh giá đề cương</w:t>
      </w:r>
    </w:p>
    <w:p w:rsidR="008C632A" w:rsidRDefault="008C632A" w:rsidP="008C632A">
      <w:pPr>
        <w:spacing w:line="360" w:lineRule="auto"/>
        <w:jc w:val="both"/>
        <w:rPr>
          <w:b/>
          <w:sz w:val="28"/>
          <w:szCs w:val="28"/>
        </w:rPr>
      </w:pPr>
      <w:r w:rsidRPr="00B9110A">
        <w:rPr>
          <w:sz w:val="28"/>
          <w:szCs w:val="28"/>
        </w:rPr>
        <w:tab/>
      </w:r>
      <w:r w:rsidRPr="00360177">
        <w:rPr>
          <w:b/>
          <w:sz w:val="28"/>
          <w:szCs w:val="28"/>
        </w:rPr>
        <w:t>Kính gửi:</w:t>
      </w:r>
      <w:r w:rsidRPr="00B9110A">
        <w:rPr>
          <w:sz w:val="28"/>
          <w:szCs w:val="28"/>
        </w:rPr>
        <w:t xml:space="preserve"> </w:t>
      </w:r>
      <w:r w:rsidRPr="00B9110A">
        <w:rPr>
          <w:sz w:val="28"/>
          <w:szCs w:val="28"/>
        </w:rPr>
        <w:tab/>
      </w:r>
      <w:r w:rsidRPr="00B911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Phòng Đào tạo</w:t>
      </w:r>
    </w:p>
    <w:p w:rsidR="008C632A" w:rsidRPr="00360177" w:rsidRDefault="008C632A" w:rsidP="008C632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60177">
        <w:rPr>
          <w:sz w:val="28"/>
          <w:szCs w:val="28"/>
        </w:rPr>
        <w:t>Căn cứ Quyết định số:    của Hiệu trưởng Trường ĐHSp về việc thành lập Hội đồng đánh giá đề cương luận văn thạc sĩ chuyên ngành…. Khóa</w:t>
      </w:r>
      <w:r>
        <w:rPr>
          <w:b/>
          <w:sz w:val="28"/>
          <w:szCs w:val="28"/>
        </w:rPr>
        <w:t>…,</w:t>
      </w:r>
      <w:r>
        <w:rPr>
          <w:bCs/>
          <w:sz w:val="28"/>
          <w:szCs w:val="28"/>
        </w:rPr>
        <w:t xml:space="preserve">Khoa… đã tổ chức đánh giá đề cương theo quy định. Đề nghị Phòng Đào tạo làm thủ tục thanh toán cho hội đồng </w:t>
      </w:r>
      <w:r w:rsidR="000206CF">
        <w:rPr>
          <w:bCs/>
          <w:sz w:val="28"/>
          <w:szCs w:val="28"/>
        </w:rPr>
        <w:t xml:space="preserve">đánh giá </w:t>
      </w:r>
      <w:r>
        <w:rPr>
          <w:bCs/>
          <w:sz w:val="28"/>
          <w:szCs w:val="28"/>
        </w:rPr>
        <w:t xml:space="preserve">đề cương luận văn thạc sĩ như sau: </w:t>
      </w:r>
    </w:p>
    <w:p w:rsidR="008C632A" w:rsidRDefault="008C632A" w:rsidP="008C632A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Chuyên ngành: </w:t>
      </w:r>
    </w:p>
    <w:p w:rsidR="008C632A" w:rsidRPr="00B9110A" w:rsidRDefault="008C632A" w:rsidP="008C632A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Khóa </w:t>
      </w:r>
    </w:p>
    <w:p w:rsidR="008C632A" w:rsidRDefault="008C632A" w:rsidP="008C632A">
      <w:pPr>
        <w:spacing w:line="360" w:lineRule="auto"/>
        <w:rPr>
          <w:bCs/>
          <w:sz w:val="28"/>
          <w:szCs w:val="28"/>
        </w:rPr>
      </w:pPr>
      <w:r w:rsidRPr="00B9110A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Số học viên:</w:t>
      </w:r>
    </w:p>
    <w:p w:rsidR="008C632A" w:rsidRDefault="008C632A" w:rsidP="008C632A">
      <w:pPr>
        <w:spacing w:line="36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Ngày bảo vệ</w:t>
      </w:r>
      <w:r w:rsidRPr="00B9110A">
        <w:rPr>
          <w:bCs/>
          <w:sz w:val="28"/>
          <w:szCs w:val="28"/>
        </w:rPr>
        <w:t xml:space="preserve">: </w:t>
      </w:r>
    </w:p>
    <w:p w:rsidR="008C632A" w:rsidRDefault="00604EA7" w:rsidP="008C632A">
      <w:pPr>
        <w:spacing w:line="360" w:lineRule="auto"/>
        <w:jc w:val="both"/>
        <w:rPr>
          <w:b/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ab/>
      </w:r>
      <w:r w:rsidR="008C632A">
        <w:rPr>
          <w:bCs/>
          <w:sz w:val="28"/>
          <w:szCs w:val="28"/>
        </w:rPr>
        <w:t>Trân trọng.</w:t>
      </w:r>
      <w:r w:rsidR="008C632A" w:rsidRPr="00B9110A">
        <w:rPr>
          <w:bCs/>
          <w:sz w:val="28"/>
          <w:szCs w:val="28"/>
        </w:rPr>
        <w:tab/>
        <w:t xml:space="preserve">      </w:t>
      </w:r>
      <w:r w:rsidR="008C632A" w:rsidRPr="00B9110A">
        <w:rPr>
          <w:bCs/>
          <w:sz w:val="28"/>
          <w:szCs w:val="28"/>
        </w:rPr>
        <w:tab/>
        <w:t xml:space="preserve">      </w:t>
      </w:r>
      <w:r w:rsidR="008C632A" w:rsidRPr="00B9110A">
        <w:rPr>
          <w:bCs/>
          <w:sz w:val="28"/>
          <w:szCs w:val="28"/>
        </w:rPr>
        <w:tab/>
      </w:r>
      <w:r w:rsidR="008C632A" w:rsidRPr="00B9110A">
        <w:rPr>
          <w:bCs/>
          <w:sz w:val="28"/>
          <w:szCs w:val="28"/>
        </w:rPr>
        <w:tab/>
      </w:r>
      <w:r w:rsidR="008C632A" w:rsidRPr="00B9110A">
        <w:rPr>
          <w:bCs/>
          <w:sz w:val="28"/>
          <w:szCs w:val="28"/>
        </w:rPr>
        <w:tab/>
      </w:r>
      <w:r w:rsidR="008C632A" w:rsidRPr="00B9110A">
        <w:rPr>
          <w:bCs/>
          <w:sz w:val="28"/>
          <w:szCs w:val="28"/>
        </w:rPr>
        <w:tab/>
      </w:r>
      <w:r w:rsidR="008C632A" w:rsidRPr="00B9110A">
        <w:rPr>
          <w:bCs/>
          <w:sz w:val="28"/>
          <w:szCs w:val="28"/>
        </w:rPr>
        <w:tab/>
        <w:t xml:space="preserve">   </w:t>
      </w:r>
    </w:p>
    <w:p w:rsidR="008C632A" w:rsidRPr="00360177" w:rsidRDefault="008C632A" w:rsidP="008C632A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0177">
        <w:rPr>
          <w:b/>
          <w:sz w:val="28"/>
          <w:szCs w:val="28"/>
        </w:rPr>
        <w:t>BAN CHỦ NHIỆM KHOA</w:t>
      </w:r>
    </w:p>
    <w:p w:rsidR="006740A5" w:rsidRDefault="006740A5"/>
    <w:sectPr w:rsidR="006740A5" w:rsidSect="00604EA7">
      <w:headerReference w:type="first" r:id="rId6"/>
      <w:footerReference w:type="first" r:id="rId7"/>
      <w:pgSz w:w="11907" w:h="16840" w:code="9"/>
      <w:pgMar w:top="1134" w:right="1134" w:bottom="1134" w:left="1418" w:header="709" w:footer="425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44B" w:rsidRDefault="00D3144B" w:rsidP="00604EA7">
      <w:r>
        <w:separator/>
      </w:r>
    </w:p>
  </w:endnote>
  <w:endnote w:type="continuationSeparator" w:id="1">
    <w:p w:rsidR="00D3144B" w:rsidRDefault="00D3144B" w:rsidP="00604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A7" w:rsidRDefault="00604EA7">
    <w:pPr>
      <w:pStyle w:val="Footer"/>
    </w:pPr>
    <w:r>
      <w:rPr>
        <w:b/>
        <w:sz w:val="22"/>
        <w:szCs w:val="22"/>
        <w:lang w:val="en-US"/>
      </w:rPr>
      <w:t>B28.QT751-02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44B" w:rsidRDefault="00D3144B" w:rsidP="00604EA7">
      <w:r>
        <w:separator/>
      </w:r>
    </w:p>
  </w:footnote>
  <w:footnote w:type="continuationSeparator" w:id="1">
    <w:p w:rsidR="00D3144B" w:rsidRDefault="00D3144B" w:rsidP="00604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A7" w:rsidRDefault="00604EA7">
    <w:pPr>
      <w:pStyle w:val="Header"/>
    </w:pPr>
  </w:p>
  <w:p w:rsidR="00604EA7" w:rsidRDefault="00604E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32A"/>
    <w:rsid w:val="000206CF"/>
    <w:rsid w:val="00025BF2"/>
    <w:rsid w:val="000317B5"/>
    <w:rsid w:val="00056617"/>
    <w:rsid w:val="000C4635"/>
    <w:rsid w:val="000C53CB"/>
    <w:rsid w:val="000D427E"/>
    <w:rsid w:val="00101B81"/>
    <w:rsid w:val="001149DA"/>
    <w:rsid w:val="00127F08"/>
    <w:rsid w:val="00137E88"/>
    <w:rsid w:val="00147219"/>
    <w:rsid w:val="001816AF"/>
    <w:rsid w:val="001A2570"/>
    <w:rsid w:val="0023016D"/>
    <w:rsid w:val="0024584D"/>
    <w:rsid w:val="002A056C"/>
    <w:rsid w:val="002E6316"/>
    <w:rsid w:val="002E66B8"/>
    <w:rsid w:val="002F1256"/>
    <w:rsid w:val="0030368C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20A26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C563C"/>
    <w:rsid w:val="00604EA7"/>
    <w:rsid w:val="00612309"/>
    <w:rsid w:val="00613339"/>
    <w:rsid w:val="006228BE"/>
    <w:rsid w:val="00654481"/>
    <w:rsid w:val="006707E4"/>
    <w:rsid w:val="006740A5"/>
    <w:rsid w:val="00677552"/>
    <w:rsid w:val="006864FC"/>
    <w:rsid w:val="00693941"/>
    <w:rsid w:val="006966D9"/>
    <w:rsid w:val="006C20B7"/>
    <w:rsid w:val="006C727B"/>
    <w:rsid w:val="006F4298"/>
    <w:rsid w:val="00730F47"/>
    <w:rsid w:val="00792CB6"/>
    <w:rsid w:val="007960F4"/>
    <w:rsid w:val="007B3525"/>
    <w:rsid w:val="007C0CD3"/>
    <w:rsid w:val="007D0D02"/>
    <w:rsid w:val="00805953"/>
    <w:rsid w:val="008213B0"/>
    <w:rsid w:val="00821463"/>
    <w:rsid w:val="00822D1E"/>
    <w:rsid w:val="00845C0A"/>
    <w:rsid w:val="008565DD"/>
    <w:rsid w:val="008C2BC4"/>
    <w:rsid w:val="008C632A"/>
    <w:rsid w:val="00934994"/>
    <w:rsid w:val="009358B3"/>
    <w:rsid w:val="00973DE0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B146F7"/>
    <w:rsid w:val="00B1712C"/>
    <w:rsid w:val="00B53D40"/>
    <w:rsid w:val="00B913F9"/>
    <w:rsid w:val="00BA4292"/>
    <w:rsid w:val="00C00233"/>
    <w:rsid w:val="00C02C4F"/>
    <w:rsid w:val="00C11453"/>
    <w:rsid w:val="00C3390C"/>
    <w:rsid w:val="00C5117D"/>
    <w:rsid w:val="00C67F98"/>
    <w:rsid w:val="00C710D3"/>
    <w:rsid w:val="00C914D1"/>
    <w:rsid w:val="00C978E3"/>
    <w:rsid w:val="00CB3A6E"/>
    <w:rsid w:val="00CC7F94"/>
    <w:rsid w:val="00CE7F60"/>
    <w:rsid w:val="00CF4273"/>
    <w:rsid w:val="00D3144B"/>
    <w:rsid w:val="00E053C8"/>
    <w:rsid w:val="00E151EA"/>
    <w:rsid w:val="00EA38B9"/>
    <w:rsid w:val="00EB697F"/>
    <w:rsid w:val="00EC17D3"/>
    <w:rsid w:val="00EC449B"/>
    <w:rsid w:val="00EC5988"/>
    <w:rsid w:val="00EF03D9"/>
    <w:rsid w:val="00F11303"/>
    <w:rsid w:val="00F3400A"/>
    <w:rsid w:val="00F54A26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E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EA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604E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EA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E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EA7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Home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2015-06-20T04:01:00Z</dcterms:created>
  <dcterms:modified xsi:type="dcterms:W3CDTF">2015-07-09T02:36:00Z</dcterms:modified>
</cp:coreProperties>
</file>